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6FD13D79" w:rsidR="00E43993" w:rsidRPr="00C41739" w:rsidRDefault="00450928" w:rsidP="00811452">
      <w:pPr>
        <w:spacing w:before="93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5D35EB">
        <w:rPr>
          <w:rFonts w:asciiTheme="minorHAnsi" w:hAnsiTheme="minorHAnsi" w:cstheme="minorHAnsi"/>
          <w:b/>
          <w:sz w:val="28"/>
          <w:szCs w:val="28"/>
        </w:rPr>
        <w:t>„</w:t>
      </w:r>
      <w:r w:rsidR="005D35EB" w:rsidRPr="005D35EB">
        <w:rPr>
          <w:rFonts w:asciiTheme="minorHAnsi" w:hAnsiTheme="minorHAnsi" w:cstheme="minorHAnsi"/>
          <w:b/>
          <w:sz w:val="28"/>
          <w:szCs w:val="28"/>
        </w:rPr>
        <w:t>Bliżej rodziny i dziecka w Gminie Lipie</w:t>
      </w:r>
      <w:r w:rsidR="005D35EB">
        <w:rPr>
          <w:rFonts w:asciiTheme="minorHAnsi" w:hAnsiTheme="minorHAnsi" w:cstheme="minorHAnsi"/>
          <w:b/>
          <w:sz w:val="28"/>
          <w:szCs w:val="28"/>
        </w:rPr>
        <w:t>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2BC3B7B1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Gminny Ośrodek Pomocy Społecznej jest Kierownik Gminnego Ośrodka Pomocy Społecznej z siedzibą w Lipiu  ul. Częstochowska 29, 42-165 Lipie tel. 034/318 80 33 wew. 51, 52.  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2C34210C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8749E6" w:rsidRPr="008749E6">
        <w:rPr>
          <w:rFonts w:asciiTheme="minorHAnsi" w:hAnsiTheme="minorHAnsi" w:cstheme="minorHAnsi"/>
          <w:sz w:val="28"/>
          <w:szCs w:val="28"/>
        </w:rPr>
        <w:t>„Bliżej rodziny i dziecka w Gminie Lipie” współfinansowanego ze środków programu Fundusze Europejskie dla Śląskiego 2021-2027, działanie 7.7. (numer wniosku FESL.07.07-IZ.01-037D/23-004)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FESL dokonała ostatniej płatności na rzecz beneficjenta, przy czym IZ FESL może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9EA33" w14:textId="77777777" w:rsidR="002B65EA" w:rsidRPr="00F41083" w:rsidRDefault="002B65EA">
      <w:r w:rsidRPr="00F41083">
        <w:separator/>
      </w:r>
    </w:p>
  </w:endnote>
  <w:endnote w:type="continuationSeparator" w:id="0">
    <w:p w14:paraId="6D047528" w14:textId="77777777" w:rsidR="002B65EA" w:rsidRPr="00F41083" w:rsidRDefault="002B65EA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1683" w14:textId="77777777" w:rsidR="002B65EA" w:rsidRPr="00F41083" w:rsidRDefault="002B65EA">
      <w:r w:rsidRPr="00F41083">
        <w:separator/>
      </w:r>
    </w:p>
  </w:footnote>
  <w:footnote w:type="continuationSeparator" w:id="0">
    <w:p w14:paraId="6559D4A0" w14:textId="77777777" w:rsidR="002B65EA" w:rsidRPr="00F41083" w:rsidRDefault="002B65EA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2B65EA"/>
    <w:rsid w:val="003D489E"/>
    <w:rsid w:val="00431B1B"/>
    <w:rsid w:val="00447CA4"/>
    <w:rsid w:val="00450928"/>
    <w:rsid w:val="004F3A03"/>
    <w:rsid w:val="005D35EB"/>
    <w:rsid w:val="00677AD5"/>
    <w:rsid w:val="00811452"/>
    <w:rsid w:val="008749E6"/>
    <w:rsid w:val="00901D30"/>
    <w:rsid w:val="009B74BD"/>
    <w:rsid w:val="009D7C75"/>
    <w:rsid w:val="00A0032F"/>
    <w:rsid w:val="00A85299"/>
    <w:rsid w:val="00B22609"/>
    <w:rsid w:val="00C409FC"/>
    <w:rsid w:val="00C41739"/>
    <w:rsid w:val="00C65536"/>
    <w:rsid w:val="00D677C8"/>
    <w:rsid w:val="00DD0AA9"/>
    <w:rsid w:val="00E43993"/>
    <w:rsid w:val="00ED5536"/>
    <w:rsid w:val="00F24402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4</cp:revision>
  <cp:lastPrinted>2024-09-20T09:01:00Z</cp:lastPrinted>
  <dcterms:created xsi:type="dcterms:W3CDTF">2025-03-13T06:17:00Z</dcterms:created>
  <dcterms:modified xsi:type="dcterms:W3CDTF">2025-03-13T09:07:00Z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